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2CF2A" w14:textId="3E1A05CA" w:rsidR="001258FC" w:rsidRPr="00143B89" w:rsidRDefault="00AD51FA" w:rsidP="002E574C">
      <w:pPr>
        <w:spacing w:before="100" w:beforeAutospacing="1" w:after="100" w:afterAutospacing="1" w:line="240" w:lineRule="auto"/>
        <w:jc w:val="center"/>
        <w:rPr>
          <w:rFonts w:ascii="Eras Medium ITC" w:eastAsia="Times New Roman" w:hAnsi="Eras Medium ITC" w:cs="Aharoni"/>
          <w:b/>
          <w:color w:val="80340D" w:themeColor="accent2" w:themeShade="80"/>
          <w:sz w:val="144"/>
          <w:szCs w:val="144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</w:pPr>
      <w:r w:rsidRPr="00A047EA">
        <w:rPr>
          <w:rFonts w:ascii="Eras Medium ITC" w:hAnsi="Eras Medium ITC" w:cs="Aharoni"/>
          <w:b/>
          <w:noProof/>
          <w:color w:val="275317" w:themeColor="accent6" w:themeShade="80"/>
          <w:sz w:val="72"/>
          <w:szCs w:val="72"/>
        </w:rPr>
        <w:drawing>
          <wp:anchor distT="0" distB="0" distL="114300" distR="114300" simplePos="0" relativeHeight="251658240" behindDoc="0" locked="0" layoutInCell="1" allowOverlap="1" wp14:anchorId="4B4E5CAD" wp14:editId="7A843A53">
            <wp:simplePos x="0" y="0"/>
            <wp:positionH relativeFrom="margin">
              <wp:posOffset>-1069975</wp:posOffset>
            </wp:positionH>
            <wp:positionV relativeFrom="margin">
              <wp:posOffset>-679450</wp:posOffset>
            </wp:positionV>
            <wp:extent cx="7541895" cy="2424430"/>
            <wp:effectExtent l="0" t="0" r="1905" b="1270"/>
            <wp:wrapSquare wrapText="bothSides"/>
            <wp:docPr id="1038575772" name="Picture 2" descr="Landscaped pebble, fern, grass lawn divided by wooden plan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575772" name="Picture 1038575772" descr="Landscaped pebble, fern, grass lawn divided by wooden plank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1895" cy="2424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143B89" w:rsidRPr="00143B89">
        <w:rPr>
          <w:rFonts w:ascii="Mangal" w:eastAsia="Times New Roman" w:hAnsi="Mangal" w:cs="Mangal"/>
          <w:b/>
          <w:color w:val="80340D" w:themeColor="accent2" w:themeShade="80"/>
          <w:sz w:val="144"/>
          <w:szCs w:val="144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  <w:t>लॉन</w:t>
      </w:r>
      <w:proofErr w:type="spellEnd"/>
      <w:r w:rsidR="00143B89" w:rsidRPr="00143B89">
        <w:rPr>
          <w:rFonts w:ascii="Eras Medium ITC" w:eastAsia="Times New Roman" w:hAnsi="Eras Medium ITC" w:cs="Aharoni"/>
          <w:b/>
          <w:color w:val="80340D" w:themeColor="accent2" w:themeShade="80"/>
          <w:sz w:val="144"/>
          <w:szCs w:val="144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143B89" w:rsidRPr="00143B89">
        <w:rPr>
          <w:rFonts w:ascii="Mangal" w:eastAsia="Times New Roman" w:hAnsi="Mangal" w:cs="Mangal"/>
          <w:b/>
          <w:color w:val="80340D" w:themeColor="accent2" w:themeShade="80"/>
          <w:sz w:val="144"/>
          <w:szCs w:val="144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  <w:t>रूल्स</w:t>
      </w:r>
      <w:proofErr w:type="spellEnd"/>
    </w:p>
    <w:p w14:paraId="6BDB80D1" w14:textId="69126E31" w:rsidR="00BB29D1" w:rsidRPr="002E574C" w:rsidRDefault="00BB29D1" w:rsidP="00BB29D1">
      <w:pPr>
        <w:pStyle w:val="ListParagraph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</w:pPr>
      <w:proofErr w:type="spellStart"/>
      <w:r w:rsidRPr="002E574C">
        <w:rPr>
          <w:rFonts w:ascii="Mangal" w:eastAsia="Times New Roman" w:hAnsi="Mangal" w:cs="Mangal"/>
          <w:color w:val="124F1A" w:themeColor="accent3" w:themeShade="BF"/>
          <w:sz w:val="36"/>
          <w:szCs w:val="36"/>
          <w:lang w:val="en-IN" w:eastAsia="en-GB"/>
        </w:rPr>
        <w:t>पौधों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Mangal" w:eastAsia="Times New Roman" w:hAnsi="Mangal" w:cs="Mangal"/>
          <w:color w:val="124F1A" w:themeColor="accent3" w:themeShade="BF"/>
          <w:sz w:val="36"/>
          <w:szCs w:val="36"/>
          <w:lang w:val="en-IN" w:eastAsia="en-GB"/>
        </w:rPr>
        <w:t>और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Mangal" w:eastAsia="Times New Roman" w:hAnsi="Mangal" w:cs="Mangal"/>
          <w:color w:val="124F1A" w:themeColor="accent3" w:themeShade="BF"/>
          <w:sz w:val="36"/>
          <w:szCs w:val="36"/>
          <w:lang w:val="en-IN" w:eastAsia="en-GB"/>
        </w:rPr>
        <w:t>फूलों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Mangal" w:eastAsia="Times New Roman" w:hAnsi="Mangal" w:cs="Mangal"/>
          <w:color w:val="124F1A" w:themeColor="accent3" w:themeShade="BF"/>
          <w:sz w:val="36"/>
          <w:szCs w:val="36"/>
          <w:lang w:val="en-IN" w:eastAsia="en-GB"/>
        </w:rPr>
        <w:t>का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Mangal" w:eastAsia="Times New Roman" w:hAnsi="Mangal" w:cs="Mangal"/>
          <w:color w:val="124F1A" w:themeColor="accent3" w:themeShade="BF"/>
          <w:sz w:val="36"/>
          <w:szCs w:val="36"/>
          <w:lang w:val="en-IN" w:eastAsia="en-GB"/>
        </w:rPr>
        <w:t>ध्यान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Mangal" w:eastAsia="Times New Roman" w:hAnsi="Mangal" w:cs="Mangal"/>
          <w:color w:val="124F1A" w:themeColor="accent3" w:themeShade="BF"/>
          <w:sz w:val="36"/>
          <w:szCs w:val="36"/>
          <w:lang w:val="en-IN" w:eastAsia="en-GB"/>
        </w:rPr>
        <w:t>रखें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Mangal" w:eastAsia="Times New Roman" w:hAnsi="Mangal" w:cs="Mangal"/>
          <w:color w:val="124F1A" w:themeColor="accent3" w:themeShade="BF"/>
          <w:sz w:val="36"/>
          <w:szCs w:val="36"/>
          <w:lang w:val="en-IN" w:eastAsia="en-GB"/>
        </w:rPr>
        <w:t>और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Mangal" w:eastAsia="Times New Roman" w:hAnsi="Mangal" w:cs="Mangal"/>
          <w:color w:val="124F1A" w:themeColor="accent3" w:themeShade="BF"/>
          <w:sz w:val="36"/>
          <w:szCs w:val="36"/>
          <w:lang w:val="en-IN" w:eastAsia="en-GB"/>
        </w:rPr>
        <w:t>उन्हें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Mangal" w:eastAsia="Times New Roman" w:hAnsi="Mangal" w:cs="Mangal"/>
          <w:color w:val="124F1A" w:themeColor="accent3" w:themeShade="BF"/>
          <w:sz w:val="36"/>
          <w:szCs w:val="36"/>
          <w:lang w:val="en-IN" w:eastAsia="en-GB"/>
        </w:rPr>
        <w:t>नुकसान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r w:rsidRPr="002E574C">
        <w:rPr>
          <w:rFonts w:ascii="Mangal" w:eastAsia="Times New Roman" w:hAnsi="Mangal" w:cs="Mangal"/>
          <w:color w:val="124F1A" w:themeColor="accent3" w:themeShade="BF"/>
          <w:sz w:val="36"/>
          <w:szCs w:val="36"/>
          <w:lang w:val="en-IN" w:eastAsia="en-GB"/>
        </w:rPr>
        <w:t>न</w:t>
      </w:r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Mangal" w:eastAsia="Times New Roman" w:hAnsi="Mangal" w:cs="Mangal"/>
          <w:color w:val="124F1A" w:themeColor="accent3" w:themeShade="BF"/>
          <w:sz w:val="36"/>
          <w:szCs w:val="36"/>
          <w:lang w:val="en-IN" w:eastAsia="en-GB"/>
        </w:rPr>
        <w:t>पहुंचाएं</w:t>
      </w:r>
      <w:proofErr w:type="spellEnd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।</w:t>
      </w:r>
    </w:p>
    <w:p w14:paraId="5EE9C59D" w14:textId="41BAC306" w:rsidR="00BB29D1" w:rsidRPr="002E574C" w:rsidRDefault="00BB29D1" w:rsidP="00BB29D1">
      <w:pPr>
        <w:pStyle w:val="ListParagraph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</w:pP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सारा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कचरा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बिन्स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में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ही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डालें</w:t>
      </w:r>
      <w:proofErr w:type="spellEnd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।</w:t>
      </w:r>
    </w:p>
    <w:p w14:paraId="494F0342" w14:textId="50089745" w:rsidR="00BB29D1" w:rsidRPr="002E574C" w:rsidRDefault="00BB29D1" w:rsidP="00BB29D1">
      <w:pPr>
        <w:pStyle w:val="ListParagraph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</w:pP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बच्चों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और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पालतू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जानवरों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पर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हमेशा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नज़र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रखें</w:t>
      </w:r>
      <w:proofErr w:type="spellEnd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।</w:t>
      </w:r>
    </w:p>
    <w:p w14:paraId="773CD20A" w14:textId="508C44BF" w:rsidR="00BB29D1" w:rsidRPr="002E574C" w:rsidRDefault="00BB29D1" w:rsidP="00BB29D1">
      <w:pPr>
        <w:pStyle w:val="ListParagraph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</w:pP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लॉन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में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सिगरेट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न</w:t>
      </w:r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पीएँ</w:t>
      </w:r>
      <w:proofErr w:type="spellEnd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।</w:t>
      </w:r>
    </w:p>
    <w:p w14:paraId="7352CC61" w14:textId="7066C840" w:rsidR="00BB29D1" w:rsidRPr="002E574C" w:rsidRDefault="00BB29D1" w:rsidP="00BB29D1">
      <w:pPr>
        <w:pStyle w:val="ListParagraph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</w:pP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सुबह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बहुत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जल्दी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या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रात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में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ज़्यादा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शोर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न</w:t>
      </w:r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मचाएँ</w:t>
      </w:r>
      <w:proofErr w:type="spellEnd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।</w:t>
      </w:r>
    </w:p>
    <w:p w14:paraId="4A77A417" w14:textId="229A7F95" w:rsidR="00BB29D1" w:rsidRPr="002E574C" w:rsidRDefault="00BB29D1" w:rsidP="00BB29D1">
      <w:pPr>
        <w:pStyle w:val="ListParagraph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</w:pP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सिर्फ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निश्चित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जगहों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पर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ही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पिकनिक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मनाएं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या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खेलें</w:t>
      </w:r>
      <w:proofErr w:type="spellEnd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।</w:t>
      </w:r>
    </w:p>
    <w:p w14:paraId="6ADEF420" w14:textId="6C25A428" w:rsidR="00BB29D1" w:rsidRPr="002E574C" w:rsidRDefault="00BB29D1" w:rsidP="00BB29D1">
      <w:pPr>
        <w:pStyle w:val="ListParagraph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</w:pP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जब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तक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होस्ट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ना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बोले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,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तब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तक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बार्बेक्यू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न</w:t>
      </w:r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करें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और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न</w:t>
      </w:r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ही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आग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लगाएँ</w:t>
      </w:r>
      <w:proofErr w:type="spellEnd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।</w:t>
      </w:r>
    </w:p>
    <w:p w14:paraId="06484D70" w14:textId="7808189A" w:rsidR="00BB29D1" w:rsidRPr="002E574C" w:rsidRDefault="00BB29D1" w:rsidP="00BB29D1">
      <w:pPr>
        <w:pStyle w:val="ListParagraph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</w:pP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सफाई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करें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और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अपने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पेट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का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कचरा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साफ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कर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दें</w:t>
      </w:r>
      <w:proofErr w:type="spellEnd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।</w:t>
      </w:r>
    </w:p>
    <w:p w14:paraId="1ECF850D" w14:textId="64E107B5" w:rsidR="00BB29D1" w:rsidRPr="002E574C" w:rsidRDefault="00BB29D1" w:rsidP="00BB29D1">
      <w:pPr>
        <w:pStyle w:val="ListParagraph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</w:pP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लॉन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का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उपयोग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कर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रहे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दूसरे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मेहमानों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का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ध्यान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रखें</w:t>
      </w:r>
      <w:proofErr w:type="spellEnd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।</w:t>
      </w:r>
    </w:p>
    <w:p w14:paraId="014D58CF" w14:textId="3578756A" w:rsidR="00A128A6" w:rsidRPr="003F0D1B" w:rsidRDefault="00BB29D1" w:rsidP="00BB29D1">
      <w:pPr>
        <w:pStyle w:val="ListParagraph"/>
        <w:numPr>
          <w:ilvl w:val="0"/>
          <w:numId w:val="14"/>
        </w:numPr>
        <w:spacing w:after="0"/>
        <w:rPr>
          <w:rFonts w:ascii="Cooper Black" w:hAnsi="Cooper Black"/>
          <w:color w:val="124F1A" w:themeColor="accent3" w:themeShade="BF"/>
          <w:sz w:val="52"/>
          <w:szCs w:val="52"/>
        </w:rPr>
      </w:pP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अगर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आपको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कोई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दिक्कत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या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नुकसान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दिखने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को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मिले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तो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होस्ट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को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बता</w:t>
      </w:r>
      <w:proofErr w:type="spellEnd"/>
      <w:r w:rsidRPr="002E574C">
        <w:rPr>
          <w:rFonts w:ascii="Times New Roman" w:eastAsia="Times New Roman" w:hAnsi="Times New Roman" w:cs="Times New Roman"/>
          <w:color w:val="124F1A" w:themeColor="accent3" w:themeShade="BF"/>
          <w:sz w:val="36"/>
          <w:szCs w:val="36"/>
          <w:lang w:val="en-IN" w:eastAsia="en-GB"/>
        </w:rPr>
        <w:t xml:space="preserve"> </w:t>
      </w:r>
      <w:proofErr w:type="spellStart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दें</w:t>
      </w:r>
      <w:proofErr w:type="spellEnd"/>
      <w:r w:rsidRPr="002E574C">
        <w:rPr>
          <w:rFonts w:ascii="Kohinoor Devanagari" w:eastAsia="Times New Roman" w:hAnsi="Kohinoor Devanagari" w:cs="Kohinoor Devanagari"/>
          <w:color w:val="124F1A" w:themeColor="accent3" w:themeShade="BF"/>
          <w:sz w:val="36"/>
          <w:szCs w:val="36"/>
          <w:lang w:val="en-IN" w:eastAsia="en-GB"/>
        </w:rPr>
        <w:t>।</w:t>
      </w:r>
    </w:p>
    <w:p w14:paraId="186A272E" w14:textId="41AC881F" w:rsidR="00BB29D1" w:rsidRPr="003F0D1B" w:rsidRDefault="003F0D1B" w:rsidP="005620AB">
      <w:pPr>
        <w:spacing w:after="0"/>
        <w:jc w:val="center"/>
        <w:rPr>
          <w:rFonts w:ascii="Forte Forward" w:eastAsia="Times New Roman" w:hAnsi="Forte Forward" w:cs="Forte Forward"/>
          <w:color w:val="124F1A" w:themeColor="accent3" w:themeShade="BF"/>
          <w:sz w:val="56"/>
          <w:szCs w:val="56"/>
          <w:lang w:val="en-IN" w:eastAsia="en-IN"/>
        </w:rPr>
      </w:pPr>
      <w:proofErr w:type="spellStart"/>
      <w:r w:rsidRPr="005620AB">
        <w:rPr>
          <w:rFonts w:ascii="Kohinoor Devanagari" w:hAnsi="Kohinoor Devanagari" w:cs="Kohinoor Devanagari"/>
          <w:b/>
          <w:bCs/>
          <w:color w:val="782119"/>
          <w:sz w:val="48"/>
          <w:szCs w:val="48"/>
        </w:rPr>
        <w:t>धन्यवाद</w:t>
      </w:r>
      <w:proofErr w:type="spellEnd"/>
      <w:r w:rsidRPr="003F0D1B">
        <w:rPr>
          <w:rFonts w:ascii="-webkit-standard" w:hAnsi="-webkit-standard"/>
          <w:color w:val="000000"/>
          <w:sz w:val="35"/>
          <w:szCs w:val="40"/>
        </w:rPr>
        <w:t>!</w:t>
      </w:r>
    </w:p>
    <w:sectPr w:rsidR="00BB29D1" w:rsidRPr="003F0D1B" w:rsidSect="0002696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701" w:right="1701" w:bottom="1701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D386F" w14:textId="77777777" w:rsidR="00A3418D" w:rsidRDefault="00A3418D" w:rsidP="00DE7323">
      <w:pPr>
        <w:spacing w:after="0" w:line="240" w:lineRule="auto"/>
      </w:pPr>
      <w:r>
        <w:separator/>
      </w:r>
    </w:p>
  </w:endnote>
  <w:endnote w:type="continuationSeparator" w:id="0">
    <w:p w14:paraId="25FAE3C7" w14:textId="77777777" w:rsidR="00A3418D" w:rsidRDefault="00A3418D" w:rsidP="00DE7323">
      <w:pPr>
        <w:spacing w:after="0" w:line="240" w:lineRule="auto"/>
      </w:pPr>
      <w:r>
        <w:continuationSeparator/>
      </w:r>
    </w:p>
  </w:endnote>
  <w:endnote w:type="continuationNotice" w:id="1">
    <w:p w14:paraId="33F34BF6" w14:textId="77777777" w:rsidR="00A3418D" w:rsidRDefault="00A341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4D"/>
    <w:family w:val="swiss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Kohinoor Devanagari"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Forte Forward">
    <w:panose1 w:val="00000000000000000000"/>
    <w:charset w:val="4D"/>
    <w:family w:val="auto"/>
    <w:pitch w:val="variable"/>
    <w:sig w:usb0="A00000FF" w:usb1="5000604B" w:usb2="00000008" w:usb3="00000000" w:csb0="00000093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5A0DB" w14:textId="77777777" w:rsidR="00DE7323" w:rsidRDefault="00DE73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DA1BE" w14:textId="77777777" w:rsidR="00DE7323" w:rsidRDefault="00DE73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601F" w14:textId="77777777" w:rsidR="00DE7323" w:rsidRDefault="00DE73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0E81E" w14:textId="77777777" w:rsidR="00A3418D" w:rsidRDefault="00A3418D" w:rsidP="00DE7323">
      <w:pPr>
        <w:spacing w:after="0" w:line="240" w:lineRule="auto"/>
      </w:pPr>
      <w:r>
        <w:separator/>
      </w:r>
    </w:p>
  </w:footnote>
  <w:footnote w:type="continuationSeparator" w:id="0">
    <w:p w14:paraId="4C2FC755" w14:textId="77777777" w:rsidR="00A3418D" w:rsidRDefault="00A3418D" w:rsidP="00DE7323">
      <w:pPr>
        <w:spacing w:after="0" w:line="240" w:lineRule="auto"/>
      </w:pPr>
      <w:r>
        <w:continuationSeparator/>
      </w:r>
    </w:p>
  </w:footnote>
  <w:footnote w:type="continuationNotice" w:id="1">
    <w:p w14:paraId="4F7F6904" w14:textId="77777777" w:rsidR="00A3418D" w:rsidRDefault="00A3418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A307A" w14:textId="43E5A4D1" w:rsidR="00DE7323" w:rsidRDefault="00A3418D">
    <w:pPr>
      <w:pStyle w:val="Header"/>
    </w:pPr>
    <w:r>
      <w:rPr>
        <w:noProof/>
      </w:rPr>
      <w:pict w14:anchorId="5D1F2B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1" o:spid="_x0000_s1027" type="#_x0000_t75" alt="" style="position:absolute;margin-left:0;margin-top:0;width:593.85pt;height:833.25pt;z-index:-251658239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394CD" w14:textId="7AA2DE07" w:rsidR="00DE7323" w:rsidRDefault="00A3418D">
    <w:pPr>
      <w:pStyle w:val="Header"/>
    </w:pPr>
    <w:r>
      <w:rPr>
        <w:noProof/>
      </w:rPr>
      <w:pict w14:anchorId="4654C2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2" o:spid="_x0000_s1026" type="#_x0000_t75" alt="" style="position:absolute;margin-left:0;margin-top:0;width:593.85pt;height:833.25pt;z-index:-25165823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77818" w14:textId="6CECF084" w:rsidR="00DE7323" w:rsidRDefault="00A3418D">
    <w:pPr>
      <w:pStyle w:val="Header"/>
    </w:pPr>
    <w:r>
      <w:rPr>
        <w:noProof/>
      </w:rPr>
      <w:pict w14:anchorId="03C305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0" o:spid="_x0000_s1025" type="#_x0000_t75" alt="" style="position:absolute;margin-left:0;margin-top:0;width:593.85pt;height:833.2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707" type="#_x0000_t75" style="width:8.9pt;height:8.9pt" o:bullet="t">
        <v:imagedata r:id="rId1" o:title="Green and Black Diamond"/>
      </v:shape>
    </w:pict>
  </w:numPicBullet>
  <w:abstractNum w:abstractNumId="0" w15:restartNumberingAfterBreak="0">
    <w:nsid w:val="00905531"/>
    <w:multiLevelType w:val="hybridMultilevel"/>
    <w:tmpl w:val="A446AAF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4320B0"/>
    <w:multiLevelType w:val="hybridMultilevel"/>
    <w:tmpl w:val="7D081A7C"/>
    <w:lvl w:ilvl="0" w:tplc="798A0EA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66FD3"/>
    <w:multiLevelType w:val="multilevel"/>
    <w:tmpl w:val="5D8E8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64501D"/>
    <w:multiLevelType w:val="hybridMultilevel"/>
    <w:tmpl w:val="39BA15EA"/>
    <w:lvl w:ilvl="0" w:tplc="663213B8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007228"/>
    <w:multiLevelType w:val="hybridMultilevel"/>
    <w:tmpl w:val="ECC84BF6"/>
    <w:lvl w:ilvl="0" w:tplc="663213B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D22C8"/>
    <w:multiLevelType w:val="hybridMultilevel"/>
    <w:tmpl w:val="F8C42184"/>
    <w:lvl w:ilvl="0" w:tplc="CD921488">
      <w:start w:val="1"/>
      <w:numFmt w:val="bullet"/>
      <w:lvlText w:val="|"/>
      <w:lvlJc w:val="left"/>
      <w:pPr>
        <w:ind w:left="178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3133B43"/>
    <w:multiLevelType w:val="multilevel"/>
    <w:tmpl w:val="5680F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BD35C7"/>
    <w:multiLevelType w:val="multilevel"/>
    <w:tmpl w:val="5680F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710299"/>
    <w:multiLevelType w:val="hybridMultilevel"/>
    <w:tmpl w:val="8B4428EA"/>
    <w:lvl w:ilvl="0" w:tplc="4009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2A94D31"/>
    <w:multiLevelType w:val="multilevel"/>
    <w:tmpl w:val="A9801D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B057C8"/>
    <w:multiLevelType w:val="multilevel"/>
    <w:tmpl w:val="A9801D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3C146C"/>
    <w:multiLevelType w:val="hybridMultilevel"/>
    <w:tmpl w:val="22BAA83E"/>
    <w:lvl w:ilvl="0" w:tplc="85E8BC1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E53C26"/>
    <w:multiLevelType w:val="multilevel"/>
    <w:tmpl w:val="917EF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E332D3"/>
    <w:multiLevelType w:val="hybridMultilevel"/>
    <w:tmpl w:val="7F266B8C"/>
    <w:lvl w:ilvl="0" w:tplc="08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411733711">
    <w:abstractNumId w:val="12"/>
  </w:num>
  <w:num w:numId="2" w16cid:durableId="1201824812">
    <w:abstractNumId w:val="2"/>
  </w:num>
  <w:num w:numId="3" w16cid:durableId="1786387990">
    <w:abstractNumId w:val="6"/>
  </w:num>
  <w:num w:numId="4" w16cid:durableId="1168062035">
    <w:abstractNumId w:val="7"/>
  </w:num>
  <w:num w:numId="5" w16cid:durableId="1180777539">
    <w:abstractNumId w:val="11"/>
  </w:num>
  <w:num w:numId="6" w16cid:durableId="2093819847">
    <w:abstractNumId w:val="10"/>
  </w:num>
  <w:num w:numId="7" w16cid:durableId="1207569733">
    <w:abstractNumId w:val="9"/>
  </w:num>
  <w:num w:numId="8" w16cid:durableId="662010615">
    <w:abstractNumId w:val="8"/>
  </w:num>
  <w:num w:numId="9" w16cid:durableId="1813328713">
    <w:abstractNumId w:val="5"/>
  </w:num>
  <w:num w:numId="10" w16cid:durableId="2027517404">
    <w:abstractNumId w:val="13"/>
  </w:num>
  <w:num w:numId="11" w16cid:durableId="1972785726">
    <w:abstractNumId w:val="0"/>
  </w:num>
  <w:num w:numId="12" w16cid:durableId="1240213412">
    <w:abstractNumId w:val="1"/>
  </w:num>
  <w:num w:numId="13" w16cid:durableId="1465464532">
    <w:abstractNumId w:val="4"/>
  </w:num>
  <w:num w:numId="14" w16cid:durableId="13398884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323"/>
    <w:rsid w:val="000113BE"/>
    <w:rsid w:val="00026960"/>
    <w:rsid w:val="00086B82"/>
    <w:rsid w:val="000B6AC3"/>
    <w:rsid w:val="000C62F8"/>
    <w:rsid w:val="00101BDB"/>
    <w:rsid w:val="00113A71"/>
    <w:rsid w:val="001258FC"/>
    <w:rsid w:val="00125AE6"/>
    <w:rsid w:val="00126D11"/>
    <w:rsid w:val="00127A36"/>
    <w:rsid w:val="00143B89"/>
    <w:rsid w:val="001700B7"/>
    <w:rsid w:val="001719CD"/>
    <w:rsid w:val="00186C60"/>
    <w:rsid w:val="001A1CA6"/>
    <w:rsid w:val="001A3D83"/>
    <w:rsid w:val="001B4929"/>
    <w:rsid w:val="00222438"/>
    <w:rsid w:val="00227B29"/>
    <w:rsid w:val="00267BD6"/>
    <w:rsid w:val="00280482"/>
    <w:rsid w:val="002B0A3A"/>
    <w:rsid w:val="002E574C"/>
    <w:rsid w:val="00316702"/>
    <w:rsid w:val="00320D16"/>
    <w:rsid w:val="003277C9"/>
    <w:rsid w:val="00337A1C"/>
    <w:rsid w:val="0038558C"/>
    <w:rsid w:val="003A41D0"/>
    <w:rsid w:val="003E79CC"/>
    <w:rsid w:val="003F0D1B"/>
    <w:rsid w:val="003F2293"/>
    <w:rsid w:val="00431F33"/>
    <w:rsid w:val="00434698"/>
    <w:rsid w:val="00463535"/>
    <w:rsid w:val="00475CBE"/>
    <w:rsid w:val="004764B1"/>
    <w:rsid w:val="0049750C"/>
    <w:rsid w:val="004C521B"/>
    <w:rsid w:val="004F1CFF"/>
    <w:rsid w:val="004F5AB6"/>
    <w:rsid w:val="00501477"/>
    <w:rsid w:val="00513E5B"/>
    <w:rsid w:val="0053366F"/>
    <w:rsid w:val="00542458"/>
    <w:rsid w:val="005620AB"/>
    <w:rsid w:val="0057341D"/>
    <w:rsid w:val="00576196"/>
    <w:rsid w:val="005905D3"/>
    <w:rsid w:val="005B476A"/>
    <w:rsid w:val="005B5A3E"/>
    <w:rsid w:val="005C6079"/>
    <w:rsid w:val="005D6199"/>
    <w:rsid w:val="005E04E8"/>
    <w:rsid w:val="005E0571"/>
    <w:rsid w:val="005E48BF"/>
    <w:rsid w:val="006313AE"/>
    <w:rsid w:val="006332D7"/>
    <w:rsid w:val="0067073C"/>
    <w:rsid w:val="00671C0B"/>
    <w:rsid w:val="00680E67"/>
    <w:rsid w:val="006972D5"/>
    <w:rsid w:val="006D56E9"/>
    <w:rsid w:val="006E21BC"/>
    <w:rsid w:val="0071168B"/>
    <w:rsid w:val="00736B0A"/>
    <w:rsid w:val="00747A1E"/>
    <w:rsid w:val="007575E7"/>
    <w:rsid w:val="0077539A"/>
    <w:rsid w:val="007C0100"/>
    <w:rsid w:val="007D4E60"/>
    <w:rsid w:val="00810D63"/>
    <w:rsid w:val="00871590"/>
    <w:rsid w:val="008807F0"/>
    <w:rsid w:val="00896E05"/>
    <w:rsid w:val="008A11DF"/>
    <w:rsid w:val="008E1E0B"/>
    <w:rsid w:val="00920BBF"/>
    <w:rsid w:val="00937020"/>
    <w:rsid w:val="00942FDC"/>
    <w:rsid w:val="00957157"/>
    <w:rsid w:val="009716CB"/>
    <w:rsid w:val="00974D7B"/>
    <w:rsid w:val="009C1CDA"/>
    <w:rsid w:val="009D0358"/>
    <w:rsid w:val="009D342B"/>
    <w:rsid w:val="009E547A"/>
    <w:rsid w:val="00A047EA"/>
    <w:rsid w:val="00A128A6"/>
    <w:rsid w:val="00A14EF0"/>
    <w:rsid w:val="00A204E8"/>
    <w:rsid w:val="00A21473"/>
    <w:rsid w:val="00A3418D"/>
    <w:rsid w:val="00A45AD9"/>
    <w:rsid w:val="00A573B3"/>
    <w:rsid w:val="00A84C18"/>
    <w:rsid w:val="00AA2639"/>
    <w:rsid w:val="00AA6835"/>
    <w:rsid w:val="00AB2197"/>
    <w:rsid w:val="00AD51FA"/>
    <w:rsid w:val="00AE6765"/>
    <w:rsid w:val="00AF60DA"/>
    <w:rsid w:val="00B263DF"/>
    <w:rsid w:val="00B67B70"/>
    <w:rsid w:val="00B932E3"/>
    <w:rsid w:val="00BB29D1"/>
    <w:rsid w:val="00BF4AF8"/>
    <w:rsid w:val="00BF7FFA"/>
    <w:rsid w:val="00C03F2C"/>
    <w:rsid w:val="00C12842"/>
    <w:rsid w:val="00C35CF1"/>
    <w:rsid w:val="00C51011"/>
    <w:rsid w:val="00C61210"/>
    <w:rsid w:val="00C8549F"/>
    <w:rsid w:val="00CA3574"/>
    <w:rsid w:val="00CB5974"/>
    <w:rsid w:val="00CC0286"/>
    <w:rsid w:val="00CC2A71"/>
    <w:rsid w:val="00CF5C7F"/>
    <w:rsid w:val="00D03742"/>
    <w:rsid w:val="00D147E5"/>
    <w:rsid w:val="00D238D5"/>
    <w:rsid w:val="00D30415"/>
    <w:rsid w:val="00D47C6E"/>
    <w:rsid w:val="00D56A97"/>
    <w:rsid w:val="00D800F1"/>
    <w:rsid w:val="00D93373"/>
    <w:rsid w:val="00DA260A"/>
    <w:rsid w:val="00DD407D"/>
    <w:rsid w:val="00DE12F6"/>
    <w:rsid w:val="00DE7323"/>
    <w:rsid w:val="00DF44D3"/>
    <w:rsid w:val="00E075C3"/>
    <w:rsid w:val="00E42282"/>
    <w:rsid w:val="00E50EDB"/>
    <w:rsid w:val="00E64556"/>
    <w:rsid w:val="00EB7F79"/>
    <w:rsid w:val="00EC0C8C"/>
    <w:rsid w:val="00F21E39"/>
    <w:rsid w:val="00FA342D"/>
    <w:rsid w:val="00FA3E28"/>
    <w:rsid w:val="00FC3A22"/>
    <w:rsid w:val="00FC6043"/>
    <w:rsid w:val="27AB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9C98BB"/>
  <w15:docId w15:val="{9D7A33C9-9DFB-4044-8961-F3F98F0F2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D63"/>
    <w:pPr>
      <w:spacing w:after="180" w:line="274" w:lineRule="auto"/>
    </w:pPr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D63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D63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156082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D63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0E2841" w:themeColor="text2"/>
      <w:spacing w:val="14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D63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D6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D6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156082" w:themeColor="accent1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D6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D6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D6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D63"/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D63"/>
    <w:rPr>
      <w:rFonts w:eastAsiaTheme="majorEastAsia" w:cstheme="majorBidi"/>
      <w:b/>
      <w:bCs/>
      <w:color w:val="156082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D63"/>
    <w:rPr>
      <w:rFonts w:asciiTheme="majorHAnsi" w:eastAsiaTheme="majorEastAsia" w:hAnsiTheme="majorHAnsi" w:cstheme="majorBidi"/>
      <w:bCs/>
      <w:color w:val="0E2841" w:themeColor="text2"/>
      <w:spacing w:val="14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D63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D63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D63"/>
    <w:rPr>
      <w:rFonts w:asciiTheme="majorHAnsi" w:eastAsiaTheme="majorEastAsia" w:hAnsiTheme="majorHAnsi" w:cstheme="majorBidi"/>
      <w:iCs/>
      <w:color w:val="156082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D63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D63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D63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10D63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10D63"/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D63"/>
    <w:pPr>
      <w:numPr>
        <w:ilvl w:val="1"/>
      </w:numPr>
    </w:pPr>
    <w:rPr>
      <w:rFonts w:eastAsiaTheme="majorEastAsia" w:cstheme="majorBidi"/>
      <w:iCs/>
      <w:color w:val="0E2841" w:themeColor="text2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10D63"/>
    <w:rPr>
      <w:rFonts w:eastAsiaTheme="majorEastAsia" w:cstheme="majorBidi"/>
      <w:iCs/>
      <w:color w:val="0E2841" w:themeColor="text2"/>
      <w:sz w:val="40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810D63"/>
    <w:pPr>
      <w:spacing w:after="0" w:line="360" w:lineRule="auto"/>
      <w:jc w:val="center"/>
    </w:pPr>
    <w:rPr>
      <w:rFonts w:eastAsiaTheme="minorEastAsia"/>
      <w:b/>
      <w:i/>
      <w:iCs/>
      <w:color w:val="156082" w:themeColor="accent1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810D63"/>
    <w:rPr>
      <w:rFonts w:eastAsiaTheme="minorEastAsia"/>
      <w:b/>
      <w:i/>
      <w:iCs/>
      <w:color w:val="156082" w:themeColor="accent1"/>
      <w:sz w:val="26"/>
    </w:rPr>
  </w:style>
  <w:style w:type="paragraph" w:styleId="ListParagraph">
    <w:name w:val="List Paragraph"/>
    <w:basedOn w:val="Normal"/>
    <w:uiPriority w:val="34"/>
    <w:qFormat/>
    <w:rsid w:val="00810D63"/>
    <w:pPr>
      <w:spacing w:line="240" w:lineRule="auto"/>
      <w:ind w:left="720" w:hanging="288"/>
      <w:contextualSpacing/>
    </w:pPr>
    <w:rPr>
      <w:color w:val="0E2841" w:themeColor="text2"/>
    </w:rPr>
  </w:style>
  <w:style w:type="character" w:styleId="IntenseEmphasis">
    <w:name w:val="Intense Emphasis"/>
    <w:basedOn w:val="DefaultParagraphFont"/>
    <w:uiPriority w:val="21"/>
    <w:qFormat/>
    <w:rsid w:val="00810D63"/>
    <w:rPr>
      <w:b/>
      <w:bCs/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D63"/>
    <w:pPr>
      <w:pBdr>
        <w:top w:val="single" w:sz="36" w:space="8" w:color="156082" w:themeColor="accent1"/>
        <w:left w:val="single" w:sz="36" w:space="8" w:color="156082" w:themeColor="accent1"/>
        <w:bottom w:val="single" w:sz="36" w:space="8" w:color="156082" w:themeColor="accent1"/>
        <w:right w:val="single" w:sz="36" w:space="8" w:color="156082" w:themeColor="accent1"/>
      </w:pBdr>
      <w:shd w:val="clear" w:color="auto" w:fill="156082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D63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156082" w:themeFill="accent1"/>
    </w:rPr>
  </w:style>
  <w:style w:type="character" w:styleId="IntenseReference">
    <w:name w:val="Intense Reference"/>
    <w:basedOn w:val="DefaultParagraphFont"/>
    <w:uiPriority w:val="32"/>
    <w:qFormat/>
    <w:rsid w:val="00810D63"/>
    <w:rPr>
      <w:b w:val="0"/>
      <w:bCs/>
      <w:smallCaps/>
      <w:color w:val="156082" w:themeColor="accent1"/>
      <w:spacing w:val="5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323"/>
  </w:style>
  <w:style w:type="paragraph" w:styleId="Footer">
    <w:name w:val="footer"/>
    <w:basedOn w:val="Normal"/>
    <w:link w:val="Foot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323"/>
  </w:style>
  <w:style w:type="paragraph" w:styleId="NormalWeb">
    <w:name w:val="Normal (Web)"/>
    <w:basedOn w:val="Normal"/>
    <w:uiPriority w:val="99"/>
    <w:semiHidden/>
    <w:unhideWhenUsed/>
    <w:rsid w:val="00CB5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IN" w:eastAsia="en-GB"/>
    </w:rPr>
  </w:style>
  <w:style w:type="character" w:styleId="Strong">
    <w:name w:val="Strong"/>
    <w:basedOn w:val="DefaultParagraphFont"/>
    <w:uiPriority w:val="22"/>
    <w:qFormat/>
    <w:rsid w:val="00810D63"/>
    <w:rPr>
      <w:b w:val="0"/>
      <w:bCs/>
      <w:i/>
      <w:color w:val="0E2841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0D63"/>
    <w:pPr>
      <w:spacing w:line="240" w:lineRule="auto"/>
    </w:pPr>
    <w:rPr>
      <w:rFonts w:asciiTheme="majorHAnsi" w:eastAsiaTheme="minorEastAsia" w:hAnsiTheme="majorHAnsi"/>
      <w:bCs/>
      <w:smallCaps/>
      <w:color w:val="0E2841" w:themeColor="text2"/>
      <w:spacing w:val="6"/>
      <w:sz w:val="22"/>
      <w:szCs w:val="18"/>
    </w:rPr>
  </w:style>
  <w:style w:type="character" w:styleId="Emphasis">
    <w:name w:val="Emphasis"/>
    <w:basedOn w:val="DefaultParagraphFont"/>
    <w:uiPriority w:val="20"/>
    <w:qFormat/>
    <w:rsid w:val="00810D63"/>
    <w:rPr>
      <w:b/>
      <w:i/>
      <w:iCs/>
    </w:rPr>
  </w:style>
  <w:style w:type="paragraph" w:styleId="NoSpacing">
    <w:name w:val="No Spacing"/>
    <w:link w:val="NoSpacingChar"/>
    <w:uiPriority w:val="1"/>
    <w:qFormat/>
    <w:rsid w:val="00810D6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10D63"/>
  </w:style>
  <w:style w:type="character" w:styleId="SubtleEmphasis">
    <w:name w:val="Subtle Emphasis"/>
    <w:basedOn w:val="DefaultParagraphFont"/>
    <w:uiPriority w:val="19"/>
    <w:qFormat/>
    <w:rsid w:val="00810D63"/>
    <w:rPr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810D63"/>
    <w:rPr>
      <w:smallCaps/>
      <w:color w:val="000000"/>
      <w:u w:val="single"/>
    </w:rPr>
  </w:style>
  <w:style w:type="character" w:styleId="BookTitle">
    <w:name w:val="Book Title"/>
    <w:basedOn w:val="DefaultParagraphFont"/>
    <w:uiPriority w:val="33"/>
    <w:qFormat/>
    <w:rsid w:val="00810D63"/>
    <w:rPr>
      <w:b/>
      <w:bCs/>
      <w:caps/>
      <w:smallCaps w:val="0"/>
      <w:color w:val="0E2841" w:themeColor="text2"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0D63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itle"/>
    <w:qFormat/>
    <w:rsid w:val="00810D63"/>
    <w:rPr>
      <w:b/>
      <w:caps/>
      <w:color w:val="000000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E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0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B3D26537657478927ED105D567D48" ma:contentTypeVersion="14" ma:contentTypeDescription="Create a new document." ma:contentTypeScope="" ma:versionID="8dcd7bd831ddd488380e918117917292">
  <xsd:schema xmlns:xsd="http://www.w3.org/2001/XMLSchema" xmlns:xs="http://www.w3.org/2001/XMLSchema" xmlns:p="http://schemas.microsoft.com/office/2006/metadata/properties" xmlns:ns2="b2d6bb75-b5b7-4b1a-b6c3-c9fd2c6eddce" xmlns:ns3="885a5c26-f188-41f7-a5ab-4ed2265ad25f" targetNamespace="http://schemas.microsoft.com/office/2006/metadata/properties" ma:root="true" ma:fieldsID="1b7ad4196e14f1c941ed88dff47128e0" ns2:_="" ns3:_="">
    <xsd:import namespace="b2d6bb75-b5b7-4b1a-b6c3-c9fd2c6eddce"/>
    <xsd:import namespace="885a5c26-f188-41f7-a5ab-4ed2265ad2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6bb75-b5b7-4b1a-b6c3-c9fd2c6edd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8ce0bb9-bc31-44dc-a209-fa7242753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a5c26-f188-41f7-a5ab-4ed2265ad25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838ee4-b6a9-419d-82ee-1c1e9676b984}" ma:internalName="TaxCatchAll" ma:showField="CatchAllData" ma:web="885a5c26-f188-41f7-a5ab-4ed2265ad2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d6bb75-b5b7-4b1a-b6c3-c9fd2c6eddce">
      <Terms xmlns="http://schemas.microsoft.com/office/infopath/2007/PartnerControls"/>
    </lcf76f155ced4ddcb4097134ff3c332f>
    <TaxCatchAll xmlns="885a5c26-f188-41f7-a5ab-4ed2265ad25f" xsi:nil="true"/>
  </documentManagement>
</p:properties>
</file>

<file path=customXml/itemProps1.xml><?xml version="1.0" encoding="utf-8"?>
<ds:datastoreItem xmlns:ds="http://schemas.openxmlformats.org/officeDocument/2006/customXml" ds:itemID="{E47C851D-8BF6-4AF3-B8D7-D924CBFF87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39731B-9B9A-4A2E-9397-A63F2EE280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6bb75-b5b7-4b1a-b6c3-c9fd2c6eddce"/>
    <ds:schemaRef ds:uri="885a5c26-f188-41f7-a5ab-4ed2265ad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C6105F-FD74-47A5-B4CB-B5F5CA9E59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594135-1E84-47AA-A11D-304E7C7142A4}">
  <ds:schemaRefs>
    <ds:schemaRef ds:uri="http://schemas.microsoft.com/office/2006/metadata/properties"/>
    <ds:schemaRef ds:uri="http://schemas.microsoft.com/office/infopath/2007/PartnerControls"/>
    <ds:schemaRef ds:uri="b2d6bb75-b5b7-4b1a-b6c3-c9fd2c6eddce"/>
    <ds:schemaRef ds:uri="885a5c26-f188-41f7-a5ab-4ed2265ad2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Yash Kumar</dc:creator>
  <cp:lastModifiedBy>Siddhi Kadam</cp:lastModifiedBy>
  <cp:revision>17</cp:revision>
  <cp:lastPrinted>2024-06-03T13:15:00Z</cp:lastPrinted>
  <dcterms:created xsi:type="dcterms:W3CDTF">2024-06-10T09:46:00Z</dcterms:created>
  <dcterms:modified xsi:type="dcterms:W3CDTF">2024-06-25T07:56:00Z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0x010100369B3D26537657478927ED105D567D48</vt:lpwstr>
  </property>
  <property fmtid="{D5CDD505-2E9C-101B-9397-08002B2CF9AE}" pid="3" name="MediaServiceImageTags">
    <vt:lpwstr/>
  </property>
  <property fmtid="{D5CDD505-2E9C-101B-9397-08002B2CF9AE}" pid="4" name="GrammarlyDocumentId">
    <vt:lpwstr>bd72ca95cf02d21dfa2d68eeeaf47f9aa164ea3c3bed45fdc6648c7d110e2e2a</vt:lpwstr>
  </property>
</Properties>
</file>